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50" w:rsidRDefault="00B37D50" w:rsidP="00B37D50">
      <w:pPr>
        <w:contextualSpacing/>
        <w:jc w:val="center"/>
        <w:rPr>
          <w:rFonts w:ascii="Forte" w:hAnsi="Forte"/>
          <w:b/>
          <w:caps/>
          <w:color w:val="C00000"/>
          <w:sz w:val="90"/>
          <w:szCs w:val="9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37D50">
        <w:rPr>
          <w:rFonts w:ascii="Forte" w:hAnsi="Forte"/>
          <w:b/>
          <w:caps/>
          <w:color w:val="C00000"/>
          <w:sz w:val="90"/>
          <w:szCs w:val="9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Kto</w:t>
      </w:r>
      <w:bookmarkStart w:id="0" w:name="_GoBack"/>
      <w:bookmarkEnd w:id="0"/>
    </w:p>
    <w:p w:rsidR="00B37D50" w:rsidRDefault="00B37D50" w:rsidP="00B37D50">
      <w:pPr>
        <w:contextualSpacing/>
        <w:jc w:val="center"/>
      </w:pPr>
      <w:r w:rsidRPr="00B37D50">
        <w:rPr>
          <w:rFonts w:ascii="Forte" w:hAnsi="Forte"/>
          <w:b/>
          <w:caps/>
          <w:color w:val="C00000"/>
          <w:sz w:val="90"/>
          <w:szCs w:val="9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w szkole pomoz</w:t>
      </w:r>
      <w:r w:rsidRPr="00B37D50">
        <w:rPr>
          <w:rFonts w:ascii="Forte" w:hAnsi="Forte"/>
          <w:b/>
          <w:caps/>
          <w:color w:val="C00000"/>
          <w:sz w:val="90"/>
          <w:szCs w:val="9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e?</w:t>
      </w:r>
      <w:r w:rsidRPr="00B37D50">
        <w:rPr>
          <w:b/>
          <w:caps/>
          <w:noProof/>
          <w:color w:val="C00000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3227373" wp14:editId="4BB3CEC1">
            <wp:simplePos x="0" y="0"/>
            <wp:positionH relativeFrom="column">
              <wp:posOffset>0</wp:posOffset>
            </wp:positionH>
            <wp:positionV relativeFrom="paragraph">
              <wp:posOffset>1095375</wp:posOffset>
            </wp:positionV>
            <wp:extent cx="2355215" cy="1819910"/>
            <wp:effectExtent l="0" t="0" r="6985" b="8890"/>
            <wp:wrapNone/>
            <wp:docPr id="1" name="Obraz 1" descr="C:\Users\Student\Desktop\PBP\Media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PBP\Mediacj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D50" w:rsidRPr="00B37D50" w:rsidRDefault="00B37D50" w:rsidP="00B37D50">
      <w:pPr>
        <w:ind w:left="4248" w:firstLine="708"/>
        <w:contextualSpacing/>
        <w:rPr>
          <w:rFonts w:ascii="Forte" w:hAnsi="Forte"/>
          <w:color w:val="002060"/>
          <w:sz w:val="52"/>
          <w:szCs w:val="52"/>
        </w:rPr>
      </w:pPr>
      <w:r w:rsidRPr="00B37D50">
        <w:rPr>
          <w:rFonts w:ascii="Forte" w:hAnsi="Forte"/>
          <w:color w:val="002060"/>
          <w:sz w:val="52"/>
          <w:szCs w:val="52"/>
        </w:rPr>
        <w:t xml:space="preserve">Mediatorzy, </w:t>
      </w:r>
    </w:p>
    <w:p w:rsidR="00B37D50" w:rsidRDefault="00B37D50" w:rsidP="00B37D50">
      <w:pPr>
        <w:ind w:left="3540" w:firstLine="708"/>
        <w:contextualSpacing/>
        <w:rPr>
          <w:rFonts w:ascii="Arial" w:hAnsi="Arial" w:cs="Arial"/>
          <w:sz w:val="32"/>
          <w:szCs w:val="32"/>
        </w:rPr>
      </w:pPr>
      <w:r w:rsidRPr="00B37D50">
        <w:rPr>
          <w:rFonts w:ascii="Arial" w:hAnsi="Arial" w:cs="Arial"/>
          <w:sz w:val="32"/>
          <w:szCs w:val="32"/>
        </w:rPr>
        <w:t xml:space="preserve">do których można zwrócić się o pomoc </w:t>
      </w:r>
    </w:p>
    <w:p w:rsidR="00B37D50" w:rsidRPr="00B37D50" w:rsidRDefault="00B37D50" w:rsidP="00B37D50">
      <w:pPr>
        <w:ind w:left="3540" w:firstLine="708"/>
        <w:contextualSpacing/>
        <w:rPr>
          <w:rFonts w:ascii="Arial" w:hAnsi="Arial" w:cs="Arial"/>
          <w:sz w:val="32"/>
          <w:szCs w:val="32"/>
        </w:rPr>
      </w:pPr>
      <w:r w:rsidRPr="00B37D50">
        <w:rPr>
          <w:rFonts w:ascii="Arial" w:hAnsi="Arial" w:cs="Arial"/>
          <w:sz w:val="32"/>
          <w:szCs w:val="32"/>
        </w:rPr>
        <w:t>w rozwiązaniu konfliktu:</w:t>
      </w:r>
    </w:p>
    <w:p w:rsidR="00B37D50" w:rsidRDefault="00B37D50" w:rsidP="00B37D50">
      <w:pPr>
        <w:ind w:left="3540" w:firstLine="708"/>
        <w:contextualSpacing/>
        <w:rPr>
          <w:rFonts w:ascii="Arial" w:hAnsi="Arial" w:cs="Arial"/>
          <w:sz w:val="32"/>
          <w:szCs w:val="32"/>
        </w:rPr>
      </w:pPr>
      <w:r w:rsidRPr="00B37D50">
        <w:rPr>
          <w:rFonts w:ascii="Arial" w:hAnsi="Arial" w:cs="Arial"/>
          <w:sz w:val="32"/>
          <w:szCs w:val="32"/>
        </w:rPr>
        <w:t xml:space="preserve">uczeń – uczeń, uczeń – nauczyciel, </w:t>
      </w:r>
    </w:p>
    <w:p w:rsidR="00B37D50" w:rsidRPr="00B37D50" w:rsidRDefault="00B37D50" w:rsidP="00B37D50">
      <w:pPr>
        <w:ind w:left="3540" w:firstLine="708"/>
        <w:contextualSpacing/>
        <w:rPr>
          <w:rFonts w:ascii="Arial" w:hAnsi="Arial" w:cs="Arial"/>
          <w:sz w:val="32"/>
          <w:szCs w:val="32"/>
        </w:rPr>
      </w:pPr>
      <w:r w:rsidRPr="00B37D50">
        <w:rPr>
          <w:rFonts w:ascii="Arial" w:hAnsi="Arial" w:cs="Arial"/>
          <w:sz w:val="32"/>
          <w:szCs w:val="32"/>
        </w:rPr>
        <w:t>nauczyciel - rodzic</w:t>
      </w:r>
    </w:p>
    <w:p w:rsidR="00B37D50" w:rsidRPr="00B37D50" w:rsidRDefault="00B37D50" w:rsidP="00B37D50">
      <w:pPr>
        <w:ind w:left="3540" w:firstLine="708"/>
        <w:contextualSpacing/>
        <w:rPr>
          <w:rFonts w:ascii="Arial" w:hAnsi="Arial" w:cs="Arial"/>
          <w:i/>
        </w:rPr>
      </w:pPr>
      <w:r w:rsidRPr="00B37D50">
        <w:rPr>
          <w:rFonts w:ascii="Arial" w:hAnsi="Arial" w:cs="Arial"/>
          <w:i/>
        </w:rPr>
        <w:t>(ukończone kursy i warsztaty związane z mediacją w szkole)</w:t>
      </w:r>
    </w:p>
    <w:p w:rsidR="00B37D50" w:rsidRDefault="00B37D50" w:rsidP="00B37D50">
      <w:pPr>
        <w:contextualSpacing/>
        <w:rPr>
          <w:rFonts w:ascii="Forte" w:hAnsi="Forte"/>
          <w:color w:val="002060"/>
          <w:sz w:val="32"/>
          <w:szCs w:val="32"/>
        </w:rPr>
      </w:pPr>
    </w:p>
    <w:p w:rsidR="00B37D50" w:rsidRPr="00B37D50" w:rsidRDefault="00B37D50" w:rsidP="00B37D50">
      <w:pPr>
        <w:contextualSpacing/>
        <w:rPr>
          <w:rFonts w:ascii="Arial" w:hAnsi="Arial" w:cs="Arial"/>
          <w:sz w:val="32"/>
          <w:szCs w:val="32"/>
        </w:rPr>
      </w:pPr>
      <w:r w:rsidRPr="00B37D50">
        <w:rPr>
          <w:rFonts w:ascii="Forte" w:hAnsi="Forte"/>
          <w:color w:val="002060"/>
          <w:sz w:val="52"/>
          <w:szCs w:val="52"/>
        </w:rPr>
        <w:t xml:space="preserve">Monika </w:t>
      </w:r>
      <w:proofErr w:type="spellStart"/>
      <w:r w:rsidRPr="00B37D50">
        <w:rPr>
          <w:rFonts w:ascii="Forte" w:hAnsi="Forte"/>
          <w:color w:val="002060"/>
          <w:sz w:val="52"/>
          <w:szCs w:val="52"/>
        </w:rPr>
        <w:t>Chrza</w:t>
      </w:r>
      <w:r w:rsidRPr="00B37D50">
        <w:rPr>
          <w:rFonts w:ascii="Forte" w:hAnsi="Forte"/>
          <w:color w:val="002060"/>
          <w:sz w:val="52"/>
          <w:szCs w:val="52"/>
        </w:rPr>
        <w:t>stek</w:t>
      </w:r>
      <w:proofErr w:type="spellEnd"/>
      <w:r w:rsidRPr="00B37D50">
        <w:rPr>
          <w:color w:val="002060"/>
          <w:sz w:val="52"/>
          <w:szCs w:val="52"/>
        </w:rPr>
        <w:t xml:space="preserve"> </w:t>
      </w:r>
      <w:r w:rsidRPr="00B37D50">
        <w:rPr>
          <w:rFonts w:ascii="Arial" w:hAnsi="Arial" w:cs="Arial"/>
          <w:sz w:val="28"/>
          <w:szCs w:val="28"/>
        </w:rPr>
        <w:t>–</w:t>
      </w:r>
      <w:r w:rsidRPr="00B37D50">
        <w:rPr>
          <w:rFonts w:ascii="Arial" w:hAnsi="Arial" w:cs="Arial"/>
          <w:sz w:val="28"/>
          <w:szCs w:val="28"/>
        </w:rPr>
        <w:t xml:space="preserve"> psycholog</w:t>
      </w:r>
      <w:r w:rsidRPr="00B37D50">
        <w:rPr>
          <w:rFonts w:ascii="Arial" w:hAnsi="Arial" w:cs="Arial"/>
          <w:sz w:val="28"/>
          <w:szCs w:val="28"/>
        </w:rPr>
        <w:t>, pracownik PPP w Leżajsku</w:t>
      </w:r>
    </w:p>
    <w:p w:rsidR="00B37D50" w:rsidRPr="00B37D50" w:rsidRDefault="00B37D50" w:rsidP="00B37D50">
      <w:pPr>
        <w:contextualSpacing/>
        <w:rPr>
          <w:rFonts w:ascii="Arial" w:hAnsi="Arial" w:cs="Arial"/>
          <w:sz w:val="28"/>
          <w:szCs w:val="28"/>
        </w:rPr>
      </w:pPr>
      <w:r w:rsidRPr="00B37D50">
        <w:rPr>
          <w:rFonts w:ascii="Forte" w:hAnsi="Forte"/>
          <w:color w:val="002060"/>
          <w:sz w:val="52"/>
          <w:szCs w:val="52"/>
        </w:rPr>
        <w:t>Justyna Sandomierska</w:t>
      </w:r>
      <w:r w:rsidRPr="00B37D50">
        <w:rPr>
          <w:color w:val="002060"/>
          <w:sz w:val="52"/>
          <w:szCs w:val="52"/>
        </w:rPr>
        <w:t xml:space="preserve"> </w:t>
      </w:r>
      <w:r w:rsidRPr="00B37D50">
        <w:rPr>
          <w:rFonts w:ascii="Arial" w:hAnsi="Arial" w:cs="Arial"/>
          <w:sz w:val="28"/>
          <w:szCs w:val="28"/>
        </w:rPr>
        <w:t>– pedagog, pracownik PPP w Leżajsku</w:t>
      </w:r>
    </w:p>
    <w:p w:rsidR="00B37D50" w:rsidRPr="00B37D50" w:rsidRDefault="00B37D50" w:rsidP="00B37D50">
      <w:pPr>
        <w:contextualSpacing/>
        <w:rPr>
          <w:rFonts w:ascii="Arial" w:hAnsi="Arial" w:cs="Arial"/>
          <w:sz w:val="52"/>
          <w:szCs w:val="52"/>
        </w:rPr>
      </w:pPr>
      <w:r w:rsidRPr="00B37D50">
        <w:rPr>
          <w:rFonts w:ascii="Forte" w:hAnsi="Forte"/>
          <w:color w:val="002060"/>
          <w:sz w:val="52"/>
          <w:szCs w:val="52"/>
        </w:rPr>
        <w:t>Beata Wójtowicz</w:t>
      </w:r>
      <w:r w:rsidRPr="00B37D50">
        <w:rPr>
          <w:color w:val="002060"/>
          <w:sz w:val="52"/>
          <w:szCs w:val="52"/>
        </w:rPr>
        <w:t xml:space="preserve"> </w:t>
      </w:r>
      <w:r w:rsidRPr="00B37D50">
        <w:rPr>
          <w:rFonts w:ascii="Arial" w:hAnsi="Arial" w:cs="Arial"/>
          <w:sz w:val="28"/>
          <w:szCs w:val="28"/>
        </w:rPr>
        <w:t>– dyrektor szkoły, nauczyciel</w:t>
      </w:r>
    </w:p>
    <w:p w:rsidR="00B37D50" w:rsidRPr="00B37D50" w:rsidRDefault="00B37D50" w:rsidP="00B37D50">
      <w:pPr>
        <w:contextualSpacing/>
        <w:rPr>
          <w:rFonts w:ascii="Arial" w:hAnsi="Arial" w:cs="Arial"/>
          <w:sz w:val="52"/>
          <w:szCs w:val="52"/>
        </w:rPr>
      </w:pPr>
      <w:r w:rsidRPr="00B37D50">
        <w:rPr>
          <w:rFonts w:ascii="Forte" w:hAnsi="Forte"/>
          <w:color w:val="002060"/>
          <w:sz w:val="52"/>
          <w:szCs w:val="52"/>
        </w:rPr>
        <w:t>E. Kubicka –Karcz</w:t>
      </w:r>
      <w:r w:rsidRPr="00B37D50">
        <w:rPr>
          <w:color w:val="002060"/>
          <w:sz w:val="52"/>
          <w:szCs w:val="52"/>
        </w:rPr>
        <w:t xml:space="preserve"> </w:t>
      </w:r>
      <w:r w:rsidRPr="00B37D50">
        <w:rPr>
          <w:rFonts w:ascii="Arial" w:hAnsi="Arial" w:cs="Arial"/>
          <w:sz w:val="28"/>
          <w:szCs w:val="28"/>
        </w:rPr>
        <w:t>- nauczyciel</w:t>
      </w:r>
    </w:p>
    <w:p w:rsidR="00B37D50" w:rsidRDefault="00B37D50" w:rsidP="00B37D50">
      <w:pPr>
        <w:contextualSpacing/>
      </w:pPr>
    </w:p>
    <w:p w:rsidR="00B37D50" w:rsidRDefault="00B37D50" w:rsidP="00B37D50">
      <w:pPr>
        <w:contextualSpacing/>
        <w:jc w:val="center"/>
      </w:pPr>
      <w:r w:rsidRPr="00B37D50">
        <w:rPr>
          <w:rFonts w:ascii="Forte" w:hAnsi="Forte"/>
          <w:b/>
          <w:caps/>
          <w:color w:val="C0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Mediacja</w:t>
      </w:r>
    </w:p>
    <w:p w:rsidR="00B37D50" w:rsidRPr="00B37D50" w:rsidRDefault="00B37D50" w:rsidP="00B37D50">
      <w:pPr>
        <w:contextualSpacing/>
        <w:jc w:val="both"/>
        <w:rPr>
          <w:rFonts w:ascii="Arial" w:hAnsi="Arial" w:cs="Arial"/>
          <w:sz w:val="32"/>
          <w:szCs w:val="32"/>
        </w:rPr>
      </w:pPr>
      <w:r w:rsidRPr="00B37D50">
        <w:rPr>
          <w:rFonts w:ascii="Arial" w:hAnsi="Arial" w:cs="Arial"/>
          <w:sz w:val="32"/>
          <w:szCs w:val="32"/>
        </w:rPr>
        <w:t xml:space="preserve">to metoda rozwiązywania sporów, w której osoba trzecia pomaga stronom we wzajemnej komunikacji, określeniu interesów i kwestii do dyskusji oraz dojściu do rozwiązania problemu. </w:t>
      </w:r>
    </w:p>
    <w:p w:rsidR="00B37D50" w:rsidRDefault="00B37D50" w:rsidP="00B37D50">
      <w:pPr>
        <w:contextualSpacing/>
        <w:jc w:val="both"/>
        <w:rPr>
          <w:rFonts w:ascii="Arial" w:hAnsi="Arial" w:cs="Arial"/>
          <w:sz w:val="32"/>
          <w:szCs w:val="32"/>
        </w:rPr>
      </w:pPr>
    </w:p>
    <w:p w:rsidR="00B37D50" w:rsidRPr="00B37D50" w:rsidRDefault="00B37D50" w:rsidP="00B37D50">
      <w:pPr>
        <w:contextualSpacing/>
        <w:jc w:val="both"/>
        <w:rPr>
          <w:rFonts w:ascii="Arial" w:hAnsi="Arial" w:cs="Arial"/>
          <w:sz w:val="32"/>
          <w:szCs w:val="32"/>
        </w:rPr>
      </w:pPr>
      <w:r w:rsidRPr="00B37D50">
        <w:rPr>
          <w:rFonts w:ascii="Arial" w:hAnsi="Arial" w:cs="Arial"/>
          <w:sz w:val="32"/>
          <w:szCs w:val="32"/>
        </w:rPr>
        <w:t xml:space="preserve">Coraz częściej to praca mediatorów rodzinnych czy sądowych zastępuje procesy sądowe dając wymierne korzyści obu stronom konfliktu. </w:t>
      </w:r>
    </w:p>
    <w:p w:rsidR="00B37D50" w:rsidRDefault="00B37D50" w:rsidP="00B37D50">
      <w:pPr>
        <w:contextualSpacing/>
        <w:jc w:val="both"/>
        <w:rPr>
          <w:rFonts w:ascii="Arial" w:hAnsi="Arial" w:cs="Arial"/>
          <w:sz w:val="32"/>
          <w:szCs w:val="32"/>
        </w:rPr>
      </w:pPr>
    </w:p>
    <w:p w:rsidR="00276F3A" w:rsidRPr="00B37D50" w:rsidRDefault="00B37D50" w:rsidP="00B37D50">
      <w:pPr>
        <w:contextualSpacing/>
        <w:jc w:val="both"/>
        <w:rPr>
          <w:rFonts w:ascii="Arial" w:hAnsi="Arial" w:cs="Arial"/>
          <w:sz w:val="32"/>
          <w:szCs w:val="32"/>
        </w:rPr>
      </w:pPr>
      <w:r w:rsidRPr="00B37D50">
        <w:rPr>
          <w:rFonts w:ascii="Arial" w:hAnsi="Arial" w:cs="Arial"/>
          <w:sz w:val="32"/>
          <w:szCs w:val="32"/>
        </w:rPr>
        <w:t>Mediacja w szkole uczy, jak z szacunkiem rozwiązywać konflikty, a tym samym zapobiega przemocy w środowisku szkolnym.</w:t>
      </w:r>
    </w:p>
    <w:sectPr w:rsidR="00276F3A" w:rsidRPr="00B37D50" w:rsidSect="00B37D50">
      <w:pgSz w:w="11906" w:h="16838"/>
      <w:pgMar w:top="720" w:right="720" w:bottom="720" w:left="720" w:header="708" w:footer="708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50"/>
    <w:rsid w:val="00276F3A"/>
    <w:rsid w:val="00B3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dcterms:created xsi:type="dcterms:W3CDTF">2016-10-19T16:28:00Z</dcterms:created>
  <dcterms:modified xsi:type="dcterms:W3CDTF">2016-10-19T16:44:00Z</dcterms:modified>
</cp:coreProperties>
</file>